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2F97E9" w14:textId="77777777" w:rsidR="00DD5633" w:rsidRPr="00B55BFF" w:rsidRDefault="00DD5633">
      <w:pPr>
        <w:rPr>
          <w:rFonts w:ascii="Century Gothic" w:hAnsi="Century Gothic"/>
          <w:sz w:val="22"/>
          <w:szCs w:val="22"/>
        </w:rPr>
      </w:pPr>
    </w:p>
    <w:p w14:paraId="034A9A21" w14:textId="77777777" w:rsidR="001927B4" w:rsidRPr="00B55BFF" w:rsidRDefault="001927B4" w:rsidP="001927B4">
      <w:pPr>
        <w:rPr>
          <w:rFonts w:ascii="Century Gothic" w:hAnsi="Century Gothic"/>
          <w:sz w:val="22"/>
          <w:szCs w:val="22"/>
        </w:rPr>
      </w:pPr>
    </w:p>
    <w:p w14:paraId="1DB508A2" w14:textId="77777777" w:rsidR="001927B4" w:rsidRPr="00B55BFF" w:rsidRDefault="001927B4" w:rsidP="001927B4">
      <w:pPr>
        <w:rPr>
          <w:rFonts w:ascii="Century Gothic" w:hAnsi="Century Gothic"/>
          <w:sz w:val="22"/>
          <w:szCs w:val="22"/>
        </w:rPr>
      </w:pPr>
    </w:p>
    <w:p w14:paraId="67AF56AD" w14:textId="77777777" w:rsidR="001927B4" w:rsidRPr="00B55BFF" w:rsidRDefault="001927B4" w:rsidP="001927B4">
      <w:pPr>
        <w:rPr>
          <w:rFonts w:ascii="Century Gothic" w:hAnsi="Century Gothic"/>
          <w:sz w:val="22"/>
          <w:szCs w:val="22"/>
        </w:rPr>
      </w:pPr>
    </w:p>
    <w:p w14:paraId="413F294A" w14:textId="77777777" w:rsidR="001927B4" w:rsidRPr="00B55BFF" w:rsidRDefault="001927B4" w:rsidP="001927B4">
      <w:pPr>
        <w:rPr>
          <w:rFonts w:ascii="Century Gothic" w:hAnsi="Century Gothic"/>
          <w:sz w:val="22"/>
          <w:szCs w:val="22"/>
        </w:rPr>
      </w:pPr>
    </w:p>
    <w:p w14:paraId="39010ADA" w14:textId="634B95AB" w:rsidR="001927B4" w:rsidRPr="00B55BFF" w:rsidRDefault="001927B4" w:rsidP="001927B4">
      <w:pPr>
        <w:rPr>
          <w:rFonts w:ascii="Century Gothic" w:hAnsi="Century Gothic"/>
          <w:b/>
          <w:bCs/>
          <w:sz w:val="28"/>
          <w:szCs w:val="28"/>
        </w:rPr>
      </w:pPr>
      <w:r w:rsidRPr="00B55BFF">
        <w:rPr>
          <w:rFonts w:ascii="Century Gothic" w:hAnsi="Century Gothic"/>
          <w:b/>
          <w:bCs/>
          <w:sz w:val="28"/>
          <w:szCs w:val="28"/>
        </w:rPr>
        <w:t xml:space="preserve">Bennemann Immobilien in Südlohn </w:t>
      </w:r>
      <w:r w:rsidR="00B55BFF">
        <w:rPr>
          <w:rFonts w:ascii="Century Gothic" w:hAnsi="Century Gothic"/>
          <w:b/>
          <w:bCs/>
          <w:sz w:val="28"/>
          <w:szCs w:val="28"/>
        </w:rPr>
        <w:br/>
      </w:r>
      <w:r w:rsidRPr="00B55BFF">
        <w:rPr>
          <w:rFonts w:ascii="Century Gothic" w:hAnsi="Century Gothic"/>
          <w:b/>
          <w:bCs/>
          <w:sz w:val="28"/>
          <w:szCs w:val="28"/>
        </w:rPr>
        <w:t xml:space="preserve">öffnet die Türen zum Tag der Immobilien </w:t>
      </w:r>
    </w:p>
    <w:p w14:paraId="0CA806DD" w14:textId="77777777" w:rsidR="00B55BFF" w:rsidRPr="00B55BFF" w:rsidRDefault="00B55BFF" w:rsidP="001927B4">
      <w:pPr>
        <w:rPr>
          <w:rFonts w:ascii="Century Gothic" w:hAnsi="Century Gothic"/>
          <w:sz w:val="22"/>
          <w:szCs w:val="22"/>
        </w:rPr>
      </w:pPr>
    </w:p>
    <w:p w14:paraId="780A242F" w14:textId="118B2422" w:rsidR="001927B4" w:rsidRDefault="001927B4" w:rsidP="007B1782">
      <w:pPr>
        <w:jc w:val="both"/>
        <w:rPr>
          <w:rFonts w:ascii="Century Gothic" w:hAnsi="Century Gothic"/>
          <w:sz w:val="22"/>
          <w:szCs w:val="22"/>
        </w:rPr>
      </w:pPr>
      <w:r w:rsidRPr="00B55BFF">
        <w:rPr>
          <w:rFonts w:ascii="Century Gothic" w:hAnsi="Century Gothic"/>
          <w:sz w:val="22"/>
          <w:szCs w:val="22"/>
        </w:rPr>
        <w:t xml:space="preserve">Südlohn: Bennemann Immobilien lädt am Sonntag, 07. September 2025 zum Tag der Immobilien in Südlohn ein. Von 13 bis 17 Uhr öffnen sich die Türen am Fürstenberg 12, um Interessierten einen umfassenden Einblick in den lokalen Immobilienmarkt zu geben. </w:t>
      </w:r>
      <w:r w:rsidR="000C1692">
        <w:rPr>
          <w:rFonts w:ascii="Century Gothic" w:hAnsi="Century Gothic"/>
          <w:sz w:val="22"/>
          <w:szCs w:val="22"/>
        </w:rPr>
        <w:t>Hierzu</w:t>
      </w:r>
      <w:r w:rsidR="00627F7C">
        <w:rPr>
          <w:rFonts w:ascii="Century Gothic" w:hAnsi="Century Gothic"/>
          <w:sz w:val="22"/>
          <w:szCs w:val="22"/>
        </w:rPr>
        <w:t xml:space="preserve"> gibt es viele Informationen zum </w:t>
      </w:r>
      <w:r w:rsidRPr="00B55BFF">
        <w:rPr>
          <w:rFonts w:ascii="Century Gothic" w:hAnsi="Century Gothic"/>
          <w:sz w:val="22"/>
          <w:szCs w:val="22"/>
        </w:rPr>
        <w:t>Kauf</w:t>
      </w:r>
      <w:r w:rsidR="005E0B3F">
        <w:rPr>
          <w:rFonts w:ascii="Century Gothic" w:hAnsi="Century Gothic"/>
          <w:sz w:val="22"/>
          <w:szCs w:val="22"/>
        </w:rPr>
        <w:t xml:space="preserve"> </w:t>
      </w:r>
      <w:r w:rsidR="003A75FA">
        <w:rPr>
          <w:rFonts w:ascii="Century Gothic" w:hAnsi="Century Gothic"/>
          <w:sz w:val="22"/>
          <w:szCs w:val="22"/>
        </w:rPr>
        <w:t>und</w:t>
      </w:r>
      <w:r w:rsidR="005E0B3F">
        <w:rPr>
          <w:rFonts w:ascii="Century Gothic" w:hAnsi="Century Gothic"/>
          <w:sz w:val="22"/>
          <w:szCs w:val="22"/>
        </w:rPr>
        <w:t xml:space="preserve"> </w:t>
      </w:r>
      <w:r w:rsidRPr="00B55BFF">
        <w:rPr>
          <w:rFonts w:ascii="Century Gothic" w:hAnsi="Century Gothic"/>
          <w:sz w:val="22"/>
          <w:szCs w:val="22"/>
        </w:rPr>
        <w:t>Verkauf, Mieten</w:t>
      </w:r>
      <w:r w:rsidR="005E0B3F">
        <w:rPr>
          <w:rFonts w:ascii="Century Gothic" w:hAnsi="Century Gothic"/>
          <w:sz w:val="22"/>
          <w:szCs w:val="22"/>
        </w:rPr>
        <w:t xml:space="preserve"> </w:t>
      </w:r>
      <w:r w:rsidR="003A75FA">
        <w:rPr>
          <w:rFonts w:ascii="Century Gothic" w:hAnsi="Century Gothic"/>
          <w:sz w:val="22"/>
          <w:szCs w:val="22"/>
        </w:rPr>
        <w:t>und</w:t>
      </w:r>
      <w:r w:rsidRPr="00B55BFF">
        <w:rPr>
          <w:rFonts w:ascii="Century Gothic" w:hAnsi="Century Gothic"/>
          <w:sz w:val="22"/>
          <w:szCs w:val="22"/>
        </w:rPr>
        <w:t xml:space="preserve"> Vermieten sowie </w:t>
      </w:r>
      <w:r w:rsidR="00E85910">
        <w:rPr>
          <w:rFonts w:ascii="Century Gothic" w:hAnsi="Century Gothic"/>
          <w:sz w:val="22"/>
          <w:szCs w:val="22"/>
        </w:rPr>
        <w:t>b</w:t>
      </w:r>
      <w:r w:rsidRPr="00B55BFF">
        <w:rPr>
          <w:rFonts w:ascii="Century Gothic" w:hAnsi="Century Gothic"/>
          <w:sz w:val="22"/>
          <w:szCs w:val="22"/>
        </w:rPr>
        <w:t>au</w:t>
      </w:r>
      <w:r w:rsidR="00E85910">
        <w:rPr>
          <w:rFonts w:ascii="Century Gothic" w:hAnsi="Century Gothic"/>
          <w:sz w:val="22"/>
          <w:szCs w:val="22"/>
        </w:rPr>
        <w:t>en</w:t>
      </w:r>
      <w:r w:rsidRPr="00B55BFF">
        <w:rPr>
          <w:rFonts w:ascii="Century Gothic" w:hAnsi="Century Gothic"/>
          <w:sz w:val="22"/>
          <w:szCs w:val="22"/>
        </w:rPr>
        <w:t xml:space="preserve"> </w:t>
      </w:r>
      <w:r w:rsidR="00627F7C">
        <w:rPr>
          <w:rFonts w:ascii="Century Gothic" w:hAnsi="Century Gothic"/>
          <w:sz w:val="22"/>
          <w:szCs w:val="22"/>
        </w:rPr>
        <w:t>u</w:t>
      </w:r>
      <w:r w:rsidRPr="00B55BFF">
        <w:rPr>
          <w:rFonts w:ascii="Century Gothic" w:hAnsi="Century Gothic"/>
          <w:sz w:val="22"/>
          <w:szCs w:val="22"/>
        </w:rPr>
        <w:t xml:space="preserve">nd </w:t>
      </w:r>
      <w:r w:rsidR="00E85910">
        <w:rPr>
          <w:rFonts w:ascii="Century Gothic" w:hAnsi="Century Gothic"/>
          <w:sz w:val="22"/>
          <w:szCs w:val="22"/>
        </w:rPr>
        <w:t>i</w:t>
      </w:r>
      <w:r w:rsidRPr="00B55BFF">
        <w:rPr>
          <w:rFonts w:ascii="Century Gothic" w:hAnsi="Century Gothic"/>
          <w:sz w:val="22"/>
          <w:szCs w:val="22"/>
        </w:rPr>
        <w:t>nvesti</w:t>
      </w:r>
      <w:r w:rsidR="00E85910">
        <w:rPr>
          <w:rFonts w:ascii="Century Gothic" w:hAnsi="Century Gothic"/>
          <w:sz w:val="22"/>
          <w:szCs w:val="22"/>
        </w:rPr>
        <w:t>eren</w:t>
      </w:r>
      <w:r w:rsidRPr="00B55BFF">
        <w:rPr>
          <w:rFonts w:ascii="Century Gothic" w:hAnsi="Century Gothic"/>
          <w:sz w:val="22"/>
          <w:szCs w:val="22"/>
        </w:rPr>
        <w:t xml:space="preserve"> in Immobilien. </w:t>
      </w:r>
      <w:r w:rsidR="00351510">
        <w:rPr>
          <w:rFonts w:ascii="Century Gothic" w:hAnsi="Century Gothic"/>
          <w:sz w:val="22"/>
          <w:szCs w:val="22"/>
        </w:rPr>
        <w:t xml:space="preserve">Als ein Highlight wird </w:t>
      </w:r>
      <w:r w:rsidR="00BC611C">
        <w:rPr>
          <w:rFonts w:ascii="Century Gothic" w:hAnsi="Century Gothic"/>
          <w:sz w:val="22"/>
          <w:szCs w:val="22"/>
        </w:rPr>
        <w:t>das</w:t>
      </w:r>
      <w:r w:rsidRPr="00B55BFF">
        <w:rPr>
          <w:rFonts w:ascii="Century Gothic" w:hAnsi="Century Gothic"/>
          <w:sz w:val="22"/>
          <w:szCs w:val="22"/>
        </w:rPr>
        <w:t xml:space="preserve"> neue Konzepthaus vor</w:t>
      </w:r>
      <w:r w:rsidR="00BC611C">
        <w:rPr>
          <w:rFonts w:ascii="Century Gothic" w:hAnsi="Century Gothic"/>
          <w:sz w:val="22"/>
          <w:szCs w:val="22"/>
        </w:rPr>
        <w:t>gestellt</w:t>
      </w:r>
      <w:r w:rsidRPr="00B55BFF">
        <w:rPr>
          <w:rFonts w:ascii="Century Gothic" w:hAnsi="Century Gothic"/>
          <w:sz w:val="22"/>
          <w:szCs w:val="22"/>
        </w:rPr>
        <w:t xml:space="preserve">, das in der jetzigen Zeit eine gute Möglichkeit bietet, ein eigenes Zuhause bauen zu können. Partner zum Thema Energieberatung und Gutachter stehen ebenfalls für Fragen bereit. Eine virtuelle Häusergalerie zeigt die Gestaltungsmöglichkeiten von möglichen Neu- </w:t>
      </w:r>
      <w:r w:rsidR="00CA3064">
        <w:rPr>
          <w:rFonts w:ascii="Century Gothic" w:hAnsi="Century Gothic"/>
          <w:sz w:val="22"/>
          <w:szCs w:val="22"/>
        </w:rPr>
        <w:t>und</w:t>
      </w:r>
      <w:r w:rsidRPr="00B55BFF">
        <w:rPr>
          <w:rFonts w:ascii="Century Gothic" w:hAnsi="Century Gothic"/>
          <w:sz w:val="22"/>
          <w:szCs w:val="22"/>
        </w:rPr>
        <w:t xml:space="preserve"> Umbauten. </w:t>
      </w:r>
    </w:p>
    <w:p w14:paraId="18205C35" w14:textId="77777777" w:rsidR="0034466A" w:rsidRPr="00B55BFF" w:rsidRDefault="0034466A" w:rsidP="007B1782">
      <w:pPr>
        <w:jc w:val="both"/>
        <w:rPr>
          <w:rFonts w:ascii="Century Gothic" w:hAnsi="Century Gothic"/>
          <w:sz w:val="22"/>
          <w:szCs w:val="22"/>
        </w:rPr>
      </w:pPr>
    </w:p>
    <w:p w14:paraId="1588E349" w14:textId="6A82FD97" w:rsidR="00B544F3" w:rsidRDefault="001A77BD" w:rsidP="007B1782">
      <w:pPr>
        <w:jc w:val="both"/>
        <w:rPr>
          <w:rFonts w:ascii="Century Gothic" w:hAnsi="Century Gothic"/>
          <w:sz w:val="22"/>
          <w:szCs w:val="22"/>
        </w:rPr>
      </w:pPr>
      <w:r>
        <w:rPr>
          <w:rFonts w:ascii="Century Gothic" w:hAnsi="Century Gothic"/>
          <w:sz w:val="22"/>
          <w:szCs w:val="22"/>
        </w:rPr>
        <w:t xml:space="preserve">Auch </w:t>
      </w:r>
      <w:r w:rsidR="00315177">
        <w:rPr>
          <w:rFonts w:ascii="Century Gothic" w:hAnsi="Century Gothic"/>
          <w:sz w:val="22"/>
          <w:szCs w:val="22"/>
        </w:rPr>
        <w:t xml:space="preserve">der </w:t>
      </w:r>
      <w:r w:rsidR="00503FA6">
        <w:rPr>
          <w:rFonts w:ascii="Century Gothic" w:hAnsi="Century Gothic"/>
          <w:sz w:val="22"/>
          <w:szCs w:val="22"/>
        </w:rPr>
        <w:t>angebotene kulinarische G</w:t>
      </w:r>
      <w:r>
        <w:rPr>
          <w:rFonts w:ascii="Century Gothic" w:hAnsi="Century Gothic"/>
          <w:sz w:val="22"/>
          <w:szCs w:val="22"/>
        </w:rPr>
        <w:t>enuss</w:t>
      </w:r>
      <w:r w:rsidR="00503FA6">
        <w:rPr>
          <w:rFonts w:ascii="Century Gothic" w:hAnsi="Century Gothic"/>
          <w:sz w:val="22"/>
          <w:szCs w:val="22"/>
        </w:rPr>
        <w:t xml:space="preserve"> lädt zum Verweilen ein</w:t>
      </w:r>
      <w:r>
        <w:rPr>
          <w:rFonts w:ascii="Century Gothic" w:hAnsi="Century Gothic"/>
          <w:sz w:val="22"/>
          <w:szCs w:val="22"/>
        </w:rPr>
        <w:t xml:space="preserve">. </w:t>
      </w:r>
      <w:r w:rsidR="001927B4" w:rsidRPr="00B55BFF">
        <w:rPr>
          <w:rFonts w:ascii="Century Gothic" w:hAnsi="Century Gothic"/>
          <w:sz w:val="22"/>
          <w:szCs w:val="22"/>
        </w:rPr>
        <w:t>Kaffee und Kuchen wird in Zusammenarbeit mit dem Kolping Südlohn in der Kneipe Bennemann am Fürstenberg 1</w:t>
      </w:r>
      <w:r w:rsidR="00D638CB">
        <w:rPr>
          <w:rFonts w:ascii="Century Gothic" w:hAnsi="Century Gothic"/>
          <w:sz w:val="22"/>
          <w:szCs w:val="22"/>
        </w:rPr>
        <w:t>,</w:t>
      </w:r>
      <w:r w:rsidR="001927B4" w:rsidRPr="00B55BFF">
        <w:rPr>
          <w:rFonts w:ascii="Century Gothic" w:hAnsi="Century Gothic"/>
          <w:sz w:val="22"/>
          <w:szCs w:val="22"/>
        </w:rPr>
        <w:t xml:space="preserve"> ca. 50 m entfernt angeboten. Kühle Getränke und ein</w:t>
      </w:r>
      <w:r w:rsidR="00230F22">
        <w:rPr>
          <w:rFonts w:ascii="Century Gothic" w:hAnsi="Century Gothic"/>
          <w:sz w:val="22"/>
          <w:szCs w:val="22"/>
        </w:rPr>
        <w:t xml:space="preserve"> Probierstand</w:t>
      </w:r>
      <w:r w:rsidR="001927B4" w:rsidRPr="00B55BFF">
        <w:rPr>
          <w:rFonts w:ascii="Century Gothic" w:hAnsi="Century Gothic"/>
          <w:sz w:val="22"/>
          <w:szCs w:val="22"/>
        </w:rPr>
        <w:t>, d</w:t>
      </w:r>
      <w:r w:rsidR="00230F22">
        <w:rPr>
          <w:rFonts w:ascii="Century Gothic" w:hAnsi="Century Gothic"/>
          <w:sz w:val="22"/>
          <w:szCs w:val="22"/>
        </w:rPr>
        <w:t>er</w:t>
      </w:r>
      <w:r w:rsidR="001927B4" w:rsidRPr="00B55BFF">
        <w:rPr>
          <w:rFonts w:ascii="Century Gothic" w:hAnsi="Century Gothic"/>
          <w:sz w:val="22"/>
          <w:szCs w:val="22"/>
        </w:rPr>
        <w:t xml:space="preserve"> die hauseigenen und einzigartigen Shotwerk-Liköre präsentiert, stehen zum Genießen</w:t>
      </w:r>
      <w:r w:rsidR="00B92842">
        <w:rPr>
          <w:rFonts w:ascii="Century Gothic" w:hAnsi="Century Gothic"/>
          <w:sz w:val="22"/>
          <w:szCs w:val="22"/>
        </w:rPr>
        <w:t xml:space="preserve"> </w:t>
      </w:r>
      <w:r w:rsidR="001927B4" w:rsidRPr="00B55BFF">
        <w:rPr>
          <w:rFonts w:ascii="Century Gothic" w:hAnsi="Century Gothic"/>
          <w:sz w:val="22"/>
          <w:szCs w:val="22"/>
        </w:rPr>
        <w:t>bereit.</w:t>
      </w:r>
    </w:p>
    <w:p w14:paraId="381B1ADB" w14:textId="3F841C32" w:rsidR="001927B4" w:rsidRPr="00B55BFF" w:rsidRDefault="001927B4" w:rsidP="007B1782">
      <w:pPr>
        <w:jc w:val="both"/>
        <w:rPr>
          <w:rFonts w:ascii="Century Gothic" w:hAnsi="Century Gothic"/>
          <w:sz w:val="22"/>
          <w:szCs w:val="22"/>
        </w:rPr>
      </w:pPr>
    </w:p>
    <w:p w14:paraId="02E22019" w14:textId="64AFFB04" w:rsidR="001927B4" w:rsidRPr="00B55BFF" w:rsidRDefault="001927B4" w:rsidP="007B1782">
      <w:pPr>
        <w:jc w:val="both"/>
        <w:rPr>
          <w:rFonts w:ascii="Century Gothic" w:hAnsi="Century Gothic"/>
          <w:sz w:val="22"/>
          <w:szCs w:val="22"/>
        </w:rPr>
      </w:pPr>
      <w:r w:rsidRPr="00B55BFF">
        <w:rPr>
          <w:rFonts w:ascii="Century Gothic" w:hAnsi="Century Gothic"/>
          <w:sz w:val="22"/>
          <w:szCs w:val="22"/>
        </w:rPr>
        <w:t>Geschäftsführer-Ehepaar Gabriele und Christoph Bennemann: „Mit diesem Tag möchten wir zeigen, was wir alles machen und den lokalen Immobilienmarkt greifbar machen. In gemeinsamer Zusammenarbeit mit dem Kolping und unseren Partnern Sparwel</w:t>
      </w:r>
      <w:r w:rsidR="00A608A1">
        <w:rPr>
          <w:rFonts w:ascii="Century Gothic" w:hAnsi="Century Gothic"/>
          <w:sz w:val="22"/>
          <w:szCs w:val="22"/>
        </w:rPr>
        <w:t>-</w:t>
      </w:r>
      <w:r w:rsidRPr="00B55BFF">
        <w:rPr>
          <w:rFonts w:ascii="Century Gothic" w:hAnsi="Century Gothic"/>
          <w:sz w:val="22"/>
          <w:szCs w:val="22"/>
        </w:rPr>
        <w:t>Planbau</w:t>
      </w:r>
      <w:r w:rsidR="001B21A6">
        <w:rPr>
          <w:rFonts w:ascii="Century Gothic" w:hAnsi="Century Gothic"/>
          <w:sz w:val="22"/>
          <w:szCs w:val="22"/>
        </w:rPr>
        <w:t>, Volker Sparwel</w:t>
      </w:r>
      <w:r w:rsidRPr="00B55BFF">
        <w:rPr>
          <w:rFonts w:ascii="Century Gothic" w:hAnsi="Century Gothic"/>
          <w:sz w:val="22"/>
          <w:szCs w:val="22"/>
        </w:rPr>
        <w:t xml:space="preserve"> und </w:t>
      </w:r>
      <w:r w:rsidR="00606C83" w:rsidRPr="00B55BFF">
        <w:rPr>
          <w:rFonts w:ascii="Century Gothic" w:hAnsi="Century Gothic"/>
          <w:sz w:val="22"/>
          <w:szCs w:val="22"/>
        </w:rPr>
        <w:t>I</w:t>
      </w:r>
      <w:r w:rsidR="00606C83">
        <w:rPr>
          <w:rFonts w:ascii="Century Gothic" w:hAnsi="Century Gothic"/>
          <w:sz w:val="22"/>
          <w:szCs w:val="22"/>
        </w:rPr>
        <w:t>VVD-Gutachter</w:t>
      </w:r>
      <w:r w:rsidRPr="00B55BFF">
        <w:rPr>
          <w:rFonts w:ascii="Century Gothic" w:hAnsi="Century Gothic"/>
          <w:sz w:val="22"/>
          <w:szCs w:val="22"/>
        </w:rPr>
        <w:t xml:space="preserve"> Volker Deppe können wir gemeinsam regionale Begegnungen unterstützen</w:t>
      </w:r>
      <w:r w:rsidR="00E74209">
        <w:rPr>
          <w:rFonts w:ascii="Century Gothic" w:hAnsi="Century Gothic"/>
          <w:sz w:val="22"/>
          <w:szCs w:val="22"/>
        </w:rPr>
        <w:t>.</w:t>
      </w:r>
      <w:r w:rsidR="00BF1B91">
        <w:rPr>
          <w:rFonts w:ascii="Century Gothic" w:hAnsi="Century Gothic"/>
          <w:sz w:val="22"/>
          <w:szCs w:val="22"/>
        </w:rPr>
        <w:t xml:space="preserve"> </w:t>
      </w:r>
      <w:r w:rsidRPr="00B55BFF">
        <w:rPr>
          <w:rFonts w:ascii="Century Gothic" w:hAnsi="Century Gothic"/>
          <w:sz w:val="22"/>
          <w:szCs w:val="22"/>
        </w:rPr>
        <w:t xml:space="preserve">Das Rahmenprogramm in der Kneipe Bennemann und im neuen Bürogebäude lädt dazu ein, den Sonntag in entspannter </w:t>
      </w:r>
      <w:r w:rsidR="007B1782" w:rsidRPr="00B55BFF">
        <w:rPr>
          <w:rFonts w:ascii="Century Gothic" w:hAnsi="Century Gothic"/>
          <w:sz w:val="22"/>
          <w:szCs w:val="22"/>
        </w:rPr>
        <w:t>und gemeinschaftlicher</w:t>
      </w:r>
      <w:r w:rsidRPr="00B55BFF">
        <w:rPr>
          <w:rFonts w:ascii="Century Gothic" w:hAnsi="Century Gothic"/>
          <w:sz w:val="22"/>
          <w:szCs w:val="22"/>
        </w:rPr>
        <w:t xml:space="preserve"> Atmosphäre zu genieße</w:t>
      </w:r>
      <w:r w:rsidR="00BF1B91">
        <w:rPr>
          <w:rFonts w:ascii="Century Gothic" w:hAnsi="Century Gothic"/>
          <w:sz w:val="22"/>
          <w:szCs w:val="22"/>
        </w:rPr>
        <w:t>n.</w:t>
      </w:r>
      <w:r w:rsidRPr="00B55BFF">
        <w:rPr>
          <w:rFonts w:ascii="Century Gothic" w:hAnsi="Century Gothic"/>
          <w:sz w:val="22"/>
          <w:szCs w:val="22"/>
        </w:rPr>
        <w:t>“</w:t>
      </w:r>
    </w:p>
    <w:p w14:paraId="37F61F12" w14:textId="77777777" w:rsidR="001927B4" w:rsidRPr="00B55BFF" w:rsidRDefault="001927B4" w:rsidP="001927B4">
      <w:pPr>
        <w:rPr>
          <w:rFonts w:ascii="Century Gothic" w:hAnsi="Century Gothic"/>
          <w:sz w:val="22"/>
          <w:szCs w:val="22"/>
        </w:rPr>
      </w:pPr>
    </w:p>
    <w:p w14:paraId="7812D406" w14:textId="77777777" w:rsidR="001927B4" w:rsidRPr="00B55BFF" w:rsidRDefault="001927B4" w:rsidP="001927B4">
      <w:pPr>
        <w:rPr>
          <w:rFonts w:ascii="Century Gothic" w:hAnsi="Century Gothic"/>
          <w:sz w:val="22"/>
          <w:szCs w:val="22"/>
        </w:rPr>
      </w:pPr>
      <w:r w:rsidRPr="00B55BFF">
        <w:rPr>
          <w:rFonts w:ascii="Century Gothic" w:hAnsi="Century Gothic"/>
          <w:sz w:val="22"/>
          <w:szCs w:val="22"/>
        </w:rPr>
        <w:t>Pressekontakt:</w:t>
      </w:r>
    </w:p>
    <w:p w14:paraId="055CDCE6" w14:textId="77777777" w:rsidR="001927B4" w:rsidRPr="00B55BFF" w:rsidRDefault="001927B4" w:rsidP="001927B4">
      <w:pPr>
        <w:rPr>
          <w:rFonts w:ascii="Century Gothic" w:hAnsi="Century Gothic"/>
          <w:sz w:val="22"/>
          <w:szCs w:val="22"/>
        </w:rPr>
      </w:pPr>
      <w:r w:rsidRPr="00B55BFF">
        <w:rPr>
          <w:rFonts w:ascii="Century Gothic" w:hAnsi="Century Gothic"/>
          <w:sz w:val="22"/>
          <w:szCs w:val="22"/>
        </w:rPr>
        <w:t>Bennemann Immobilien Südlohn</w:t>
      </w:r>
    </w:p>
    <w:p w14:paraId="56931AA0" w14:textId="77777777" w:rsidR="001927B4" w:rsidRPr="00B55BFF" w:rsidRDefault="001927B4" w:rsidP="001927B4">
      <w:pPr>
        <w:rPr>
          <w:rFonts w:ascii="Century Gothic" w:hAnsi="Century Gothic"/>
          <w:sz w:val="22"/>
          <w:szCs w:val="22"/>
        </w:rPr>
      </w:pPr>
      <w:r w:rsidRPr="00B55BFF">
        <w:rPr>
          <w:rFonts w:ascii="Century Gothic" w:hAnsi="Century Gothic"/>
          <w:sz w:val="22"/>
          <w:szCs w:val="22"/>
        </w:rPr>
        <w:t>Christoph Bennemann</w:t>
      </w:r>
    </w:p>
    <w:p w14:paraId="6471595E" w14:textId="77777777" w:rsidR="001927B4" w:rsidRPr="00B55BFF" w:rsidRDefault="001927B4" w:rsidP="001927B4">
      <w:pPr>
        <w:rPr>
          <w:rFonts w:ascii="Century Gothic" w:hAnsi="Century Gothic"/>
          <w:sz w:val="22"/>
          <w:szCs w:val="22"/>
        </w:rPr>
      </w:pPr>
      <w:r w:rsidRPr="00B55BFF">
        <w:rPr>
          <w:rFonts w:ascii="Century Gothic" w:hAnsi="Century Gothic"/>
          <w:sz w:val="22"/>
          <w:szCs w:val="22"/>
        </w:rPr>
        <w:t>Fürstenberg 12</w:t>
      </w:r>
    </w:p>
    <w:p w14:paraId="6B7E64E8" w14:textId="217CA75D" w:rsidR="001927B4" w:rsidRPr="00B55BFF" w:rsidRDefault="001927B4" w:rsidP="001927B4">
      <w:pPr>
        <w:rPr>
          <w:rFonts w:ascii="Century Gothic" w:hAnsi="Century Gothic"/>
          <w:sz w:val="22"/>
          <w:szCs w:val="22"/>
        </w:rPr>
      </w:pPr>
      <w:r w:rsidRPr="00B55BFF">
        <w:rPr>
          <w:rFonts w:ascii="Century Gothic" w:hAnsi="Century Gothic"/>
          <w:sz w:val="22"/>
          <w:szCs w:val="22"/>
        </w:rPr>
        <w:t>46354 Südlohn</w:t>
      </w:r>
      <w:r w:rsidR="00B35970">
        <w:rPr>
          <w:rFonts w:ascii="Century Gothic" w:hAnsi="Century Gothic"/>
          <w:sz w:val="22"/>
          <w:szCs w:val="22"/>
        </w:rPr>
        <w:br/>
      </w:r>
    </w:p>
    <w:p w14:paraId="6AF1F87D" w14:textId="77777777" w:rsidR="001927B4" w:rsidRPr="00B55BFF" w:rsidRDefault="001927B4" w:rsidP="001927B4">
      <w:pPr>
        <w:rPr>
          <w:rFonts w:ascii="Century Gothic" w:hAnsi="Century Gothic"/>
          <w:sz w:val="22"/>
          <w:szCs w:val="22"/>
        </w:rPr>
      </w:pPr>
      <w:r w:rsidRPr="00B55BFF">
        <w:rPr>
          <w:rFonts w:ascii="Century Gothic" w:hAnsi="Century Gothic"/>
          <w:sz w:val="22"/>
          <w:szCs w:val="22"/>
        </w:rPr>
        <w:t>Telefon 02862 419 419-0</w:t>
      </w:r>
    </w:p>
    <w:p w14:paraId="5FD6B5F0" w14:textId="77777777" w:rsidR="001927B4" w:rsidRPr="00B55BFF" w:rsidRDefault="001927B4" w:rsidP="001927B4">
      <w:pPr>
        <w:rPr>
          <w:rFonts w:ascii="Century Gothic" w:hAnsi="Century Gothic"/>
          <w:sz w:val="22"/>
          <w:szCs w:val="22"/>
        </w:rPr>
      </w:pPr>
      <w:r w:rsidRPr="00B55BFF">
        <w:rPr>
          <w:rFonts w:ascii="Century Gothic" w:hAnsi="Century Gothic"/>
          <w:sz w:val="22"/>
          <w:szCs w:val="22"/>
        </w:rPr>
        <w:t>info@bennemann-immo.de</w:t>
      </w:r>
    </w:p>
    <w:p w14:paraId="4B0EB2FF" w14:textId="77777777" w:rsidR="001927B4" w:rsidRPr="00B55BFF" w:rsidRDefault="001927B4" w:rsidP="001927B4">
      <w:pPr>
        <w:rPr>
          <w:rFonts w:ascii="Century Gothic" w:hAnsi="Century Gothic"/>
          <w:sz w:val="22"/>
          <w:szCs w:val="22"/>
        </w:rPr>
      </w:pPr>
      <w:r w:rsidRPr="00B55BFF">
        <w:rPr>
          <w:rFonts w:ascii="Century Gothic" w:hAnsi="Century Gothic"/>
          <w:sz w:val="22"/>
          <w:szCs w:val="22"/>
        </w:rPr>
        <w:t>www.bennemann-immo.de</w:t>
      </w:r>
    </w:p>
    <w:p w14:paraId="0DF5AF51" w14:textId="77777777" w:rsidR="001927B4" w:rsidRPr="00B55BFF" w:rsidRDefault="001927B4" w:rsidP="001927B4">
      <w:pPr>
        <w:rPr>
          <w:rFonts w:ascii="Century Gothic" w:hAnsi="Century Gothic"/>
          <w:sz w:val="22"/>
          <w:szCs w:val="22"/>
        </w:rPr>
      </w:pPr>
    </w:p>
    <w:p w14:paraId="25535F43" w14:textId="77777777" w:rsidR="001927B4" w:rsidRPr="00B55BFF" w:rsidRDefault="001927B4" w:rsidP="001927B4">
      <w:pPr>
        <w:rPr>
          <w:rFonts w:ascii="Century Gothic" w:hAnsi="Century Gothic"/>
          <w:sz w:val="22"/>
          <w:szCs w:val="22"/>
        </w:rPr>
      </w:pPr>
      <w:r w:rsidRPr="00B55BFF">
        <w:rPr>
          <w:rFonts w:ascii="Century Gothic" w:hAnsi="Century Gothic"/>
          <w:sz w:val="22"/>
          <w:szCs w:val="22"/>
        </w:rPr>
        <w:t>Wir erklären uns damit einverstanden, dass die beiliegenden Fotos und Texte ohne Einschränkungen in Print- und Online-Publikationen, auf Webseiten und in sozialen Medien verwendet werden dürfen.</w:t>
      </w:r>
    </w:p>
    <w:p w14:paraId="0A7A66F5" w14:textId="77777777" w:rsidR="001927B4" w:rsidRPr="00B55BFF" w:rsidRDefault="001927B4" w:rsidP="001927B4">
      <w:pPr>
        <w:rPr>
          <w:rFonts w:ascii="Century Gothic" w:hAnsi="Century Gothic"/>
          <w:sz w:val="22"/>
          <w:szCs w:val="22"/>
        </w:rPr>
      </w:pPr>
    </w:p>
    <w:p w14:paraId="08E38E8E" w14:textId="351EF667" w:rsidR="004F7DF0" w:rsidRPr="00B55BFF" w:rsidRDefault="001927B4" w:rsidP="001927B4">
      <w:pPr>
        <w:rPr>
          <w:rFonts w:ascii="Century Gothic" w:hAnsi="Century Gothic"/>
          <w:sz w:val="22"/>
          <w:szCs w:val="22"/>
        </w:rPr>
      </w:pPr>
      <w:r w:rsidRPr="00B55BFF">
        <w:rPr>
          <w:rFonts w:ascii="Century Gothic" w:hAnsi="Century Gothic"/>
          <w:sz w:val="22"/>
          <w:szCs w:val="22"/>
        </w:rPr>
        <w:t>Wörter: 2</w:t>
      </w:r>
      <w:r w:rsidR="00D35187">
        <w:rPr>
          <w:rFonts w:ascii="Century Gothic" w:hAnsi="Century Gothic"/>
          <w:sz w:val="22"/>
          <w:szCs w:val="22"/>
        </w:rPr>
        <w:t>25</w:t>
      </w:r>
      <w:r w:rsidRPr="00B55BFF">
        <w:rPr>
          <w:rFonts w:ascii="Century Gothic" w:hAnsi="Century Gothic"/>
          <w:sz w:val="22"/>
          <w:szCs w:val="22"/>
        </w:rPr>
        <w:t xml:space="preserve"> I Zeichen mit Leerzeichen: </w:t>
      </w:r>
      <w:r w:rsidR="00D35187">
        <w:rPr>
          <w:rFonts w:ascii="Century Gothic" w:hAnsi="Century Gothic"/>
          <w:sz w:val="22"/>
          <w:szCs w:val="22"/>
        </w:rPr>
        <w:t>1614</w:t>
      </w:r>
    </w:p>
    <w:sectPr w:rsidR="004F7DF0" w:rsidRPr="00B55BFF" w:rsidSect="00DD5633">
      <w:headerReference w:type="even" r:id="rId6"/>
      <w:headerReference w:type="default" r:id="rId7"/>
      <w:footerReference w:type="even" r:id="rId8"/>
      <w:footerReference w:type="default" r:id="rId9"/>
      <w:headerReference w:type="first" r:id="rId10"/>
      <w:footerReference w:type="first" r:id="rId11"/>
      <w:pgSz w:w="11906" w:h="16838"/>
      <w:pgMar w:top="2835"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37F383" w14:textId="77777777" w:rsidR="00D24F60" w:rsidRDefault="00D24F60" w:rsidP="00F24D2D">
      <w:r>
        <w:separator/>
      </w:r>
    </w:p>
  </w:endnote>
  <w:endnote w:type="continuationSeparator" w:id="0">
    <w:p w14:paraId="4C5806EA" w14:textId="77777777" w:rsidR="00D24F60" w:rsidRDefault="00D24F60" w:rsidP="00F24D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FE90B" w14:textId="77777777" w:rsidR="00F24D2D" w:rsidRDefault="00F24D2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2106F" w14:textId="77777777" w:rsidR="00F24D2D" w:rsidRDefault="00F24D2D">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EFC3C" w14:textId="77777777" w:rsidR="00F24D2D" w:rsidRDefault="00F24D2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DC4155" w14:textId="77777777" w:rsidR="00D24F60" w:rsidRDefault="00D24F60" w:rsidP="00F24D2D">
      <w:r>
        <w:separator/>
      </w:r>
    </w:p>
  </w:footnote>
  <w:footnote w:type="continuationSeparator" w:id="0">
    <w:p w14:paraId="45D13B7B" w14:textId="77777777" w:rsidR="00D24F60" w:rsidRDefault="00D24F60" w:rsidP="00F24D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DD54F" w14:textId="77777777" w:rsidR="00F24D2D" w:rsidRDefault="00F24D2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7FE04" w14:textId="185047EF" w:rsidR="00303C7D" w:rsidRDefault="00303C7D">
    <w:pPr>
      <w:pStyle w:val="Kopfzeile"/>
    </w:pPr>
  </w:p>
  <w:p w14:paraId="0CBBBC66" w14:textId="400B1008" w:rsidR="00F24D2D" w:rsidRDefault="00303C7D">
    <w:pPr>
      <w:pStyle w:val="Kopfzeile"/>
    </w:pPr>
    <w:r>
      <w:rPr>
        <w:noProof/>
      </w:rPr>
      <w:drawing>
        <wp:anchor distT="0" distB="0" distL="114300" distR="114300" simplePos="0" relativeHeight="251658240" behindDoc="1" locked="0" layoutInCell="1" allowOverlap="1" wp14:anchorId="0372EB10" wp14:editId="0D1C247A">
          <wp:simplePos x="0" y="0"/>
          <wp:positionH relativeFrom="column">
            <wp:align>center</wp:align>
          </wp:positionH>
          <wp:positionV relativeFrom="page">
            <wp:align>center</wp:align>
          </wp:positionV>
          <wp:extent cx="7599600" cy="10753200"/>
          <wp:effectExtent l="0" t="0" r="0" b="0"/>
          <wp:wrapNone/>
          <wp:docPr id="197261233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612338" name="Grafik 1972612338"/>
                  <pic:cNvPicPr/>
                </pic:nvPicPr>
                <pic:blipFill>
                  <a:blip r:embed="rId1"/>
                  <a:stretch>
                    <a:fillRect/>
                  </a:stretch>
                </pic:blipFill>
                <pic:spPr>
                  <a:xfrm>
                    <a:off x="0" y="0"/>
                    <a:ext cx="7599600" cy="10753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02AE9" w14:textId="77777777" w:rsidR="00F24D2D" w:rsidRDefault="00F24D2D">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evenAndOddHeaders/>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3F65"/>
    <w:rsid w:val="00037D6F"/>
    <w:rsid w:val="000700D6"/>
    <w:rsid w:val="00093F65"/>
    <w:rsid w:val="000C1692"/>
    <w:rsid w:val="000E15DF"/>
    <w:rsid w:val="00165867"/>
    <w:rsid w:val="00165E6A"/>
    <w:rsid w:val="001927B4"/>
    <w:rsid w:val="001A77BD"/>
    <w:rsid w:val="001B21A6"/>
    <w:rsid w:val="001D29B3"/>
    <w:rsid w:val="00230F22"/>
    <w:rsid w:val="00284BA8"/>
    <w:rsid w:val="00295B24"/>
    <w:rsid w:val="00303C7D"/>
    <w:rsid w:val="00315177"/>
    <w:rsid w:val="0034466A"/>
    <w:rsid w:val="00351510"/>
    <w:rsid w:val="00394872"/>
    <w:rsid w:val="003A75FA"/>
    <w:rsid w:val="003B76C6"/>
    <w:rsid w:val="00462C8D"/>
    <w:rsid w:val="00492AE6"/>
    <w:rsid w:val="004F7DF0"/>
    <w:rsid w:val="00503FA6"/>
    <w:rsid w:val="005139DD"/>
    <w:rsid w:val="00585315"/>
    <w:rsid w:val="005E0B3F"/>
    <w:rsid w:val="005F133B"/>
    <w:rsid w:val="00605E74"/>
    <w:rsid w:val="00606C83"/>
    <w:rsid w:val="00627F7C"/>
    <w:rsid w:val="00643014"/>
    <w:rsid w:val="0070226F"/>
    <w:rsid w:val="0071410B"/>
    <w:rsid w:val="00747CA2"/>
    <w:rsid w:val="00773885"/>
    <w:rsid w:val="00775F7F"/>
    <w:rsid w:val="00785C6D"/>
    <w:rsid w:val="007A0F50"/>
    <w:rsid w:val="007B1782"/>
    <w:rsid w:val="007B4C6C"/>
    <w:rsid w:val="007B7D3B"/>
    <w:rsid w:val="007C32A2"/>
    <w:rsid w:val="007F31DE"/>
    <w:rsid w:val="00822A86"/>
    <w:rsid w:val="00852933"/>
    <w:rsid w:val="008D227E"/>
    <w:rsid w:val="009F19BA"/>
    <w:rsid w:val="00A30F39"/>
    <w:rsid w:val="00A608A1"/>
    <w:rsid w:val="00AB0AE3"/>
    <w:rsid w:val="00B35970"/>
    <w:rsid w:val="00B544F3"/>
    <w:rsid w:val="00B55BFF"/>
    <w:rsid w:val="00B71085"/>
    <w:rsid w:val="00B92842"/>
    <w:rsid w:val="00BA429F"/>
    <w:rsid w:val="00BC1182"/>
    <w:rsid w:val="00BC611C"/>
    <w:rsid w:val="00BF1B91"/>
    <w:rsid w:val="00C10495"/>
    <w:rsid w:val="00C72791"/>
    <w:rsid w:val="00C8114F"/>
    <w:rsid w:val="00CA3064"/>
    <w:rsid w:val="00CB4EAC"/>
    <w:rsid w:val="00D24F60"/>
    <w:rsid w:val="00D35187"/>
    <w:rsid w:val="00D638CB"/>
    <w:rsid w:val="00DD5633"/>
    <w:rsid w:val="00E74209"/>
    <w:rsid w:val="00E85910"/>
    <w:rsid w:val="00F233B5"/>
    <w:rsid w:val="00F24D2D"/>
    <w:rsid w:val="00F87210"/>
    <w:rsid w:val="00F9407A"/>
    <w:rsid w:val="00F9521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8B6F1B"/>
  <w15:chartTrackingRefBased/>
  <w15:docId w15:val="{1F4BF53A-0920-0249-BA29-BF6EAAF14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eastAsia="Times New Roman"/>
      <w:sz w:val="24"/>
      <w:szCs w:val="24"/>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24D2D"/>
    <w:pPr>
      <w:tabs>
        <w:tab w:val="center" w:pos="4536"/>
        <w:tab w:val="right" w:pos="9072"/>
      </w:tabs>
    </w:pPr>
  </w:style>
  <w:style w:type="character" w:customStyle="1" w:styleId="KopfzeileZchn">
    <w:name w:val="Kopfzeile Zchn"/>
    <w:link w:val="Kopfzeile"/>
    <w:uiPriority w:val="99"/>
    <w:rsid w:val="00F24D2D"/>
    <w:rPr>
      <w:rFonts w:eastAsia="Times New Roman"/>
    </w:rPr>
  </w:style>
  <w:style w:type="paragraph" w:styleId="Fuzeile">
    <w:name w:val="footer"/>
    <w:basedOn w:val="Standard"/>
    <w:link w:val="FuzeileZchn"/>
    <w:uiPriority w:val="99"/>
    <w:unhideWhenUsed/>
    <w:rsid w:val="00F24D2D"/>
    <w:pPr>
      <w:tabs>
        <w:tab w:val="center" w:pos="4536"/>
        <w:tab w:val="right" w:pos="9072"/>
      </w:tabs>
    </w:pPr>
  </w:style>
  <w:style w:type="character" w:customStyle="1" w:styleId="FuzeileZchn">
    <w:name w:val="Fußzeile Zchn"/>
    <w:link w:val="Fuzeile"/>
    <w:uiPriority w:val="99"/>
    <w:rsid w:val="00F24D2D"/>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278</Words>
  <Characters>1753</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Hans-Günther Oing</dc:creator>
  <cp:keywords/>
  <dc:description/>
  <cp:lastModifiedBy>Ramona Block</cp:lastModifiedBy>
  <cp:revision>34</cp:revision>
  <dcterms:created xsi:type="dcterms:W3CDTF">2025-08-18T06:31:00Z</dcterms:created>
  <dcterms:modified xsi:type="dcterms:W3CDTF">2025-08-21T08:29:00Z</dcterms:modified>
</cp:coreProperties>
</file>